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  <w:r w:rsidR="00D33F20" w:rsidRPr="00D33F20">
              <w:rPr>
                <w:b/>
                <w:color w:val="444444"/>
                <w:sz w:val="24"/>
                <w:szCs w:val="24"/>
              </w:rPr>
              <w:t>Ochrona osób, mienia, obiektów i obszarów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32F9B" w:rsidRPr="005B3A75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D33F20" w:rsidRPr="00D33F20">
              <w:rPr>
                <w:b/>
                <w:color w:val="444444"/>
                <w:sz w:val="24"/>
                <w:szCs w:val="24"/>
              </w:rPr>
              <w:t>Ochrona osób, mienia, obiektów i obszarów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C0B6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Instytut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BC0B6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7C4A77">
              <w:rPr>
                <w:b/>
                <w:sz w:val="24"/>
                <w:szCs w:val="24"/>
              </w:rPr>
              <w:t>S</w:t>
            </w:r>
          </w:p>
        </w:tc>
        <w:tc>
          <w:tcPr>
            <w:tcW w:w="3173" w:type="dxa"/>
            <w:gridSpan w:val="3"/>
          </w:tcPr>
          <w:p w:rsidR="00C32F9B" w:rsidRPr="00BC0B67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BC0B67">
              <w:rPr>
                <w:sz w:val="24"/>
                <w:szCs w:val="24"/>
              </w:rPr>
              <w:t xml:space="preserve"> 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BC0B67" w:rsidRDefault="00C32F9B" w:rsidP="006E66A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6D73BD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475EA">
              <w:rPr>
                <w:b/>
                <w:sz w:val="24"/>
                <w:szCs w:val="24"/>
              </w:rPr>
              <w:t>II</w:t>
            </w:r>
            <w:r w:rsidR="009060E8" w:rsidRPr="009060E8">
              <w:rPr>
                <w:b/>
                <w:sz w:val="24"/>
                <w:szCs w:val="24"/>
              </w:rPr>
              <w:t>/</w:t>
            </w:r>
            <w:r w:rsidR="00E475EA">
              <w:rPr>
                <w:b/>
                <w:sz w:val="24"/>
                <w:szCs w:val="24"/>
              </w:rPr>
              <w:t>IV</w:t>
            </w:r>
          </w:p>
          <w:p w:rsidR="00C32F9B" w:rsidRPr="00BB4673" w:rsidRDefault="00C32F9B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BC0B6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fakultatywny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7C4A77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 w:rsidP="00366AA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742916" w:rsidRDefault="0084004F" w:rsidP="003E76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742916" w:rsidRDefault="003E7612" w:rsidP="008400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</w:t>
            </w:r>
            <w:r w:rsidR="0084004F">
              <w:rPr>
                <w:sz w:val="24"/>
                <w:szCs w:val="24"/>
              </w:rPr>
              <w:t>inż. Krzysztof 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3515B7" w:rsidRDefault="00AA76E3" w:rsidP="003515B7">
            <w:pPr>
              <w:rPr>
                <w:sz w:val="24"/>
                <w:szCs w:val="24"/>
              </w:rPr>
            </w:pPr>
            <w:r w:rsidRPr="003515B7">
              <w:rPr>
                <w:sz w:val="24"/>
                <w:szCs w:val="24"/>
              </w:rPr>
              <w:t>Zapoznanie studentów</w:t>
            </w:r>
            <w:r w:rsidR="00FD0A06" w:rsidRPr="003515B7">
              <w:rPr>
                <w:sz w:val="24"/>
                <w:szCs w:val="24"/>
              </w:rPr>
              <w:t xml:space="preserve"> </w:t>
            </w:r>
            <w:r w:rsidR="001174E2" w:rsidRPr="003515B7">
              <w:rPr>
                <w:sz w:val="24"/>
                <w:szCs w:val="24"/>
              </w:rPr>
              <w:t xml:space="preserve">z podstawami prawnymi regulującymi </w:t>
            </w:r>
            <w:r w:rsidR="003515B7" w:rsidRPr="003515B7">
              <w:rPr>
                <w:sz w:val="24"/>
                <w:szCs w:val="24"/>
              </w:rPr>
              <w:t xml:space="preserve">problematykę </w:t>
            </w:r>
            <w:r w:rsidR="001174E2" w:rsidRPr="003515B7">
              <w:rPr>
                <w:sz w:val="24"/>
                <w:szCs w:val="24"/>
              </w:rPr>
              <w:t xml:space="preserve"> ochrony os</w:t>
            </w:r>
            <w:r w:rsidR="003515B7" w:rsidRPr="003515B7">
              <w:rPr>
                <w:sz w:val="24"/>
                <w:szCs w:val="24"/>
              </w:rPr>
              <w:t xml:space="preserve">ób, mienia, obiektów i obszarów, podejmowaniem i prowadzeniem koncesjonowanej działalności gospodarczej przez specjalistyczne uzbrojone formacje ochronne oraz  działaniami  organizacji pozarządowych, straży sektorowych   i samorządowych jednostek porządkowych w tym obszarze w celu </w:t>
            </w:r>
            <w:r w:rsidR="001174E2" w:rsidRPr="003515B7">
              <w:rPr>
                <w:sz w:val="24"/>
                <w:szCs w:val="24"/>
              </w:rPr>
              <w:t xml:space="preserve"> nabyci</w:t>
            </w:r>
            <w:r w:rsidR="003515B7" w:rsidRPr="003515B7">
              <w:rPr>
                <w:sz w:val="24"/>
                <w:szCs w:val="24"/>
              </w:rPr>
              <w:t>a</w:t>
            </w:r>
            <w:r w:rsidR="001174E2" w:rsidRPr="003515B7">
              <w:rPr>
                <w:sz w:val="24"/>
                <w:szCs w:val="24"/>
              </w:rPr>
              <w:t xml:space="preserve"> umiejętności w zakresie rozpoznawania prawnych </w:t>
            </w:r>
            <w:r w:rsidR="003515B7" w:rsidRPr="003515B7">
              <w:rPr>
                <w:sz w:val="24"/>
                <w:szCs w:val="24"/>
              </w:rPr>
              <w:t xml:space="preserve">obowiązków </w:t>
            </w:r>
            <w:r w:rsidR="001174E2" w:rsidRPr="003515B7">
              <w:rPr>
                <w:sz w:val="24"/>
                <w:szCs w:val="24"/>
              </w:rPr>
              <w:t xml:space="preserve"> i konsekwencji sprawowania ochrony</w:t>
            </w:r>
            <w:r w:rsidR="003515B7" w:rsidRPr="003515B7">
              <w:rPr>
                <w:sz w:val="24"/>
                <w:szCs w:val="24"/>
              </w:rPr>
              <w:t xml:space="preserve"> </w:t>
            </w:r>
            <w:r w:rsidR="001174E2" w:rsidRPr="003515B7">
              <w:rPr>
                <w:sz w:val="24"/>
                <w:szCs w:val="24"/>
              </w:rPr>
              <w:t xml:space="preserve">. 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FD0A06" w:rsidP="00165B6B">
            <w:pPr>
              <w:rPr>
                <w:sz w:val="24"/>
                <w:szCs w:val="24"/>
              </w:rPr>
            </w:pPr>
            <w:r w:rsidRPr="00FD0A06">
              <w:rPr>
                <w:sz w:val="24"/>
                <w:szCs w:val="24"/>
              </w:rPr>
              <w:t>Znajomość p</w:t>
            </w:r>
            <w:r w:rsidRPr="00FD0A06">
              <w:rPr>
                <w:noProof/>
                <w:sz w:val="24"/>
                <w:szCs w:val="24"/>
              </w:rPr>
              <w:t>odstaw</w:t>
            </w:r>
            <w:r w:rsidR="00165B6B">
              <w:rPr>
                <w:noProof/>
                <w:sz w:val="24"/>
                <w:szCs w:val="24"/>
              </w:rPr>
              <w:t xml:space="preserve">  </w:t>
            </w:r>
            <w:r w:rsidR="0041746A">
              <w:rPr>
                <w:noProof/>
                <w:sz w:val="24"/>
                <w:szCs w:val="24"/>
              </w:rPr>
              <w:t>prawnych bezpieczeństwa</w:t>
            </w:r>
            <w:r w:rsidR="003515B7">
              <w:rPr>
                <w:noProof/>
                <w:sz w:val="24"/>
                <w:szCs w:val="24"/>
              </w:rPr>
              <w:t xml:space="preserve"> publicznego.</w:t>
            </w:r>
          </w:p>
        </w:tc>
      </w:tr>
    </w:tbl>
    <w:p w:rsidR="00627604" w:rsidRPr="00742916" w:rsidRDefault="0062760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1662B9" w:rsidP="00254EC6">
            <w:pPr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Pr="00470D39">
              <w:rPr>
                <w:rFonts w:eastAsia="Arial Unicode MS"/>
                <w:sz w:val="24"/>
                <w:szCs w:val="24"/>
              </w:rPr>
              <w:t xml:space="preserve">rzedstawia problematykę teoretyczno-prawną </w:t>
            </w:r>
            <w:r>
              <w:rPr>
                <w:rFonts w:eastAsia="Arial Unicode MS"/>
                <w:sz w:val="24"/>
                <w:szCs w:val="24"/>
              </w:rPr>
              <w:t xml:space="preserve"> </w:t>
            </w:r>
            <w:r w:rsidRPr="00470D39">
              <w:rPr>
                <w:rFonts w:eastAsia="Arial Unicode MS"/>
                <w:sz w:val="24"/>
                <w:szCs w:val="24"/>
              </w:rPr>
              <w:t xml:space="preserve">w zakresie obowiązywania i stosowania  </w:t>
            </w:r>
            <w:r w:rsidR="00254EC6">
              <w:rPr>
                <w:rFonts w:eastAsia="Arial Unicode MS"/>
                <w:sz w:val="24"/>
                <w:szCs w:val="24"/>
              </w:rPr>
              <w:t xml:space="preserve">przepisów  regulujących zagadnienia </w:t>
            </w:r>
            <w:r w:rsidR="00254EC6" w:rsidRPr="003515B7">
              <w:rPr>
                <w:sz w:val="24"/>
                <w:szCs w:val="24"/>
              </w:rPr>
              <w:t>ochrony osób, mienia, obiektów i obszarów</w:t>
            </w:r>
            <w:r w:rsidR="00254EC6"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1662B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254EC6" w:rsidP="00254EC6">
            <w:pPr>
              <w:rPr>
                <w:sz w:val="24"/>
                <w:szCs w:val="24"/>
              </w:rPr>
            </w:pPr>
            <w:r>
              <w:rPr>
                <w:bCs/>
                <w:iCs/>
                <w:sz w:val="24"/>
                <w:szCs w:val="24"/>
              </w:rPr>
              <w:t>O</w:t>
            </w:r>
            <w:r w:rsidRPr="00470D39">
              <w:rPr>
                <w:bCs/>
                <w:iCs/>
                <w:sz w:val="24"/>
                <w:szCs w:val="24"/>
              </w:rPr>
              <w:t xml:space="preserve">dtwarza </w:t>
            </w:r>
            <w:r w:rsidRPr="00470D39">
              <w:rPr>
                <w:sz w:val="24"/>
                <w:szCs w:val="24"/>
              </w:rPr>
              <w:t xml:space="preserve">procedury właściwe działaniu administracji publicznej </w:t>
            </w:r>
            <w:r>
              <w:rPr>
                <w:sz w:val="24"/>
                <w:szCs w:val="24"/>
              </w:rPr>
              <w:t xml:space="preserve">w zakresie przyznawania koncesji na działalność gospodarczą w obszarze </w:t>
            </w:r>
            <w:r w:rsidRPr="003515B7">
              <w:rPr>
                <w:sz w:val="24"/>
                <w:szCs w:val="24"/>
              </w:rPr>
              <w:t>ochrony osób, mienia, obiektów i obszarów</w:t>
            </w:r>
            <w:r>
              <w:rPr>
                <w:sz w:val="24"/>
                <w:szCs w:val="24"/>
              </w:rPr>
              <w:t xml:space="preserve"> oraz procedury nadzoru i kontroli takiej działalności.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3CFC" w:rsidRPr="00742916" w:rsidRDefault="00254EC6" w:rsidP="00643CFC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K1P_W10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54EC6" w:rsidP="00962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</w:t>
            </w:r>
            <w:r w:rsidRPr="00470D39">
              <w:rPr>
                <w:sz w:val="24"/>
                <w:szCs w:val="24"/>
              </w:rPr>
              <w:t xml:space="preserve">obiera przepisy prawne możliwe do zastosowania </w:t>
            </w:r>
            <w:r>
              <w:rPr>
                <w:sz w:val="24"/>
                <w:szCs w:val="24"/>
              </w:rPr>
              <w:br/>
            </w:r>
            <w:r w:rsidRPr="00470D39">
              <w:rPr>
                <w:sz w:val="24"/>
                <w:szCs w:val="24"/>
              </w:rPr>
              <w:t>w określonej sytuacji</w:t>
            </w:r>
            <w:r>
              <w:rPr>
                <w:sz w:val="24"/>
                <w:szCs w:val="24"/>
              </w:rPr>
              <w:t xml:space="preserve"> związanej z ochroną </w:t>
            </w:r>
            <w:r w:rsidRPr="003515B7">
              <w:rPr>
                <w:sz w:val="24"/>
                <w:szCs w:val="24"/>
              </w:rPr>
              <w:t>osób, mienia, obiektów i obszarów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254EC6" w:rsidP="00B32A0E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K1P_U08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Pr="00254EC6" w:rsidRDefault="00254EC6" w:rsidP="00254EC6">
            <w:pPr>
              <w:rPr>
                <w:sz w:val="24"/>
                <w:szCs w:val="24"/>
              </w:rPr>
            </w:pPr>
            <w:r w:rsidRPr="00254EC6">
              <w:rPr>
                <w:sz w:val="24"/>
                <w:szCs w:val="24"/>
              </w:rPr>
              <w:t xml:space="preserve">Charakteryzuje różne aspekty związane </w:t>
            </w:r>
            <w:r>
              <w:rPr>
                <w:sz w:val="24"/>
                <w:szCs w:val="24"/>
              </w:rPr>
              <w:t xml:space="preserve"> </w:t>
            </w:r>
            <w:r w:rsidRPr="00254EC6">
              <w:rPr>
                <w:sz w:val="24"/>
                <w:szCs w:val="24"/>
              </w:rPr>
              <w:t>z podejmowaniem i prowadzeniem działalności gospodarczej w zakresie ochrony osób, mienia, obiektów i obszarów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254EC6" w:rsidP="001662B9">
            <w:pPr>
              <w:jc w:val="center"/>
              <w:rPr>
                <w:sz w:val="24"/>
                <w:szCs w:val="24"/>
              </w:rPr>
            </w:pPr>
            <w:r w:rsidRPr="00470D39">
              <w:rPr>
                <w:sz w:val="24"/>
                <w:szCs w:val="24"/>
              </w:rPr>
              <w:t>K1P_U12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1B7E0A" w:rsidP="00254EC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B32A0E" w:rsidRPr="00C07280">
              <w:rPr>
                <w:sz w:val="24"/>
                <w:szCs w:val="24"/>
              </w:rPr>
              <w:t xml:space="preserve">yjaśnia rolę administracji publicznej i jej instytucji </w:t>
            </w:r>
            <w:r w:rsidR="00B32A0E" w:rsidRPr="00C07280">
              <w:rPr>
                <w:sz w:val="24"/>
                <w:szCs w:val="24"/>
              </w:rPr>
              <w:br/>
            </w:r>
            <w:r w:rsidR="00B32A0E">
              <w:rPr>
                <w:sz w:val="24"/>
                <w:szCs w:val="24"/>
              </w:rPr>
              <w:t xml:space="preserve">w zakresie realizacji </w:t>
            </w:r>
            <w:r w:rsidR="00254EC6">
              <w:rPr>
                <w:sz w:val="24"/>
                <w:szCs w:val="24"/>
              </w:rPr>
              <w:t xml:space="preserve"> zadań związanych </w:t>
            </w:r>
            <w:r w:rsidR="00254EC6" w:rsidRPr="00254EC6">
              <w:rPr>
                <w:sz w:val="24"/>
                <w:szCs w:val="24"/>
              </w:rPr>
              <w:t>ochron</w:t>
            </w:r>
            <w:r w:rsidR="00254EC6">
              <w:rPr>
                <w:sz w:val="24"/>
                <w:szCs w:val="24"/>
              </w:rPr>
              <w:t>ą</w:t>
            </w:r>
            <w:r w:rsidR="00254EC6" w:rsidRPr="00254EC6">
              <w:rPr>
                <w:sz w:val="24"/>
                <w:szCs w:val="24"/>
              </w:rPr>
              <w:t xml:space="preserve"> osób, mienia, obiektów i obszarów</w:t>
            </w:r>
            <w:r w:rsidR="00254EC6">
              <w:rPr>
                <w:sz w:val="24"/>
                <w:szCs w:val="24"/>
              </w:rPr>
              <w:t xml:space="preserve"> 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B32A0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</w:t>
            </w:r>
            <w:r w:rsidR="00B32A0E">
              <w:rPr>
                <w:sz w:val="24"/>
                <w:szCs w:val="24"/>
              </w:rPr>
              <w:t>1</w:t>
            </w:r>
          </w:p>
        </w:tc>
      </w:tr>
    </w:tbl>
    <w:p w:rsidR="00627604" w:rsidRPr="00742916" w:rsidRDefault="0062760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 w:rsidTr="00CE6ACC">
        <w:tc>
          <w:tcPr>
            <w:tcW w:w="10008" w:type="dxa"/>
            <w:gridSpan w:val="2"/>
            <w:vAlign w:val="center"/>
          </w:tcPr>
          <w:p w:rsidR="00C32F9B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627604" w:rsidRPr="00742916" w:rsidRDefault="00627604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BC0B67">
              <w:rPr>
                <w:sz w:val="24"/>
                <w:szCs w:val="24"/>
              </w:rPr>
              <w:lastRenderedPageBreak/>
              <w:t>Prawne  i organizacyjne aspekty ochrony osób, mienia, obiektów  i obszarów.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BC0B67">
              <w:rPr>
                <w:sz w:val="24"/>
                <w:szCs w:val="24"/>
              </w:rPr>
              <w:t>Formy ochrony osób i mienia. Obszary, obiekty, konwoje  i urządzenia podlegające ochronie.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BC0B67">
              <w:rPr>
                <w:sz w:val="24"/>
                <w:szCs w:val="24"/>
              </w:rPr>
              <w:t>Plany ochrony obiektów, obszarów i urządzeń oraz  metodyka ich uzgadniania.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BC0B67">
              <w:rPr>
                <w:sz w:val="24"/>
                <w:szCs w:val="24"/>
              </w:rPr>
              <w:t>Organizacje pozarządowe w ochronie osób i obszarów oraz ich zadania.</w:t>
            </w:r>
          </w:p>
          <w:p w:rsidR="00D33F20" w:rsidRPr="00D33F20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D33F20">
              <w:rPr>
                <w:sz w:val="24"/>
                <w:szCs w:val="24"/>
              </w:rPr>
              <w:t>Samorządowe formacje porządkowe i ich zadania w zakresie ochrony osób,  mienia, obiektów  i obszarów.</w:t>
            </w:r>
          </w:p>
          <w:p w:rsidR="00D33F20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D33F20">
              <w:rPr>
                <w:sz w:val="24"/>
                <w:szCs w:val="24"/>
              </w:rPr>
              <w:t xml:space="preserve">Straże sektorowe i ich zadania w zakresie ochrony osób,  mienia, obiektów  i obszarów. </w:t>
            </w:r>
          </w:p>
          <w:p w:rsidR="00D33F20" w:rsidRPr="00D33F20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D33F20">
              <w:rPr>
                <w:sz w:val="24"/>
                <w:szCs w:val="24"/>
              </w:rPr>
              <w:t>Zasady podejmowania i wykonywania koncesjonowanej działalności gospodarczej</w:t>
            </w:r>
          </w:p>
          <w:p w:rsidR="00D33F20" w:rsidRPr="00D33F20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D33F20">
              <w:rPr>
                <w:sz w:val="24"/>
                <w:szCs w:val="24"/>
              </w:rPr>
              <w:t xml:space="preserve">Podmioty prywatne w ochronie osób, mienia, obiektów  i obszarów. </w:t>
            </w:r>
          </w:p>
          <w:p w:rsidR="00D33F20" w:rsidRPr="00D33F20" w:rsidRDefault="00D33F20" w:rsidP="00BC0B67">
            <w:pPr>
              <w:autoSpaceDE w:val="0"/>
              <w:autoSpaceDN w:val="0"/>
              <w:adjustRightInd w:val="0"/>
              <w:ind w:left="38"/>
              <w:rPr>
                <w:sz w:val="24"/>
                <w:szCs w:val="24"/>
              </w:rPr>
            </w:pPr>
            <w:r w:rsidRPr="00D33F20">
              <w:rPr>
                <w:sz w:val="24"/>
                <w:szCs w:val="24"/>
              </w:rPr>
              <w:t>Wewnętrzne służby ochrony i ich zadania w zakresie ochrony mienia, obiektów  i obszarów 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Podmioty  prowadzące  działalno</w:t>
            </w:r>
            <w:r w:rsidRPr="00BC0B67">
              <w:rPr>
                <w:rFonts w:ascii="TimesNewRoman" w:eastAsia="TimesNewRoman" w:cs="TimesNewRoman" w:hint="eastAsia"/>
                <w:sz w:val="24"/>
                <w:szCs w:val="24"/>
                <w:lang w:eastAsia="en-US"/>
              </w:rPr>
              <w:t>ś</w:t>
            </w: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ć gospodarczą w zakresie ochrony osób i mienia i ich zadania.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Uprawnienia licencjonowanych pracowników ochrony.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 xml:space="preserve">Ochrona wartości pieniężnych przechowywanych i konwojowanych przez przedsiębiorców. 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Usługi detektywistyczne-prawa i obowiązki detektywów, zasady i tryb nabywania uprawnień.</w:t>
            </w:r>
          </w:p>
          <w:p w:rsidR="00D33F20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Nadzór nad działalnością samorządowych formacji porządkowych i straży sektorowych.</w:t>
            </w:r>
          </w:p>
          <w:p w:rsidR="00C32F9B" w:rsidRPr="00BC0B67" w:rsidRDefault="00D33F20" w:rsidP="00BC0B67">
            <w:pPr>
              <w:autoSpaceDE w:val="0"/>
              <w:autoSpaceDN w:val="0"/>
              <w:adjustRightInd w:val="0"/>
              <w:ind w:left="38"/>
              <w:rPr>
                <w:rFonts w:eastAsiaTheme="minorHAnsi"/>
                <w:sz w:val="24"/>
                <w:szCs w:val="24"/>
                <w:lang w:eastAsia="en-US"/>
              </w:rPr>
            </w:pPr>
            <w:r w:rsidRPr="00BC0B67">
              <w:rPr>
                <w:rFonts w:eastAsiaTheme="minorHAnsi"/>
                <w:sz w:val="24"/>
                <w:szCs w:val="24"/>
                <w:lang w:eastAsia="en-US"/>
              </w:rPr>
              <w:t>Nadzór nad specjalistycznymi uzbrojonymi formacjami ochronnymi oraz kontrola stanu ochrony obiektów, obszarów i urządzeń przez nie chronionych.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32F9B" w:rsidRPr="00742916" w:rsidTr="00BC0B67">
        <w:trPr>
          <w:trHeight w:val="265"/>
        </w:trPr>
        <w:tc>
          <w:tcPr>
            <w:tcW w:w="10008" w:type="dxa"/>
            <w:gridSpan w:val="2"/>
          </w:tcPr>
          <w:p w:rsidR="00934D5B" w:rsidRPr="00BC0B67" w:rsidRDefault="00934D5B" w:rsidP="00BC0B67">
            <w:pPr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627604" w:rsidRPr="00742916" w:rsidRDefault="00627604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BC0B67">
        <w:trPr>
          <w:trHeight w:val="267"/>
        </w:trPr>
        <w:tc>
          <w:tcPr>
            <w:tcW w:w="10008" w:type="dxa"/>
            <w:gridSpan w:val="2"/>
          </w:tcPr>
          <w:p w:rsidR="00627604" w:rsidRPr="00742916" w:rsidRDefault="00627604">
            <w:pPr>
              <w:rPr>
                <w:sz w:val="24"/>
                <w:szCs w:val="24"/>
              </w:rPr>
            </w:pPr>
          </w:p>
        </w:tc>
      </w:tr>
      <w:tr w:rsidR="00C32F9B" w:rsidRPr="00742916" w:rsidTr="00BC0B67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rPr>
          <w:trHeight w:val="3067"/>
        </w:trPr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D3758A" w:rsidRPr="00D3758A" w:rsidRDefault="00AA3CDF" w:rsidP="00D3758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22 sierpnia 1997 r. o ochronie osób i mienia ( Dz.U. z 1997r., Nr 114 poz. 740 z późn.zm.)</w:t>
            </w:r>
            <w:r w:rsidR="00502D5A">
              <w:rPr>
                <w:sz w:val="22"/>
                <w:szCs w:val="22"/>
              </w:rPr>
              <w:t>.</w:t>
            </w:r>
          </w:p>
          <w:p w:rsidR="00AA3CDF" w:rsidRPr="00D3758A" w:rsidRDefault="00AA3CDF" w:rsidP="00AA3CDF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6 lipca 2001r. o usługach detektywistycznych ( Dz.U.z 2002 r., Nr 12 poz. 110 z późn.zm.)</w:t>
            </w:r>
            <w:r w:rsidR="00502D5A">
              <w:rPr>
                <w:sz w:val="22"/>
                <w:szCs w:val="22"/>
              </w:rPr>
              <w:t>.</w:t>
            </w:r>
          </w:p>
          <w:p w:rsidR="00726B88" w:rsidRPr="00D3758A" w:rsidRDefault="00174DC8" w:rsidP="00726B88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Rozporządzenie MSWiA  z 17 listopada 1999r. w sprawie wewnętrznych służb ochrony</w:t>
            </w:r>
            <w:r w:rsidR="00726B88">
              <w:rPr>
                <w:sz w:val="22"/>
                <w:szCs w:val="22"/>
              </w:rPr>
              <w:t xml:space="preserve"> ( Dz.U.z 1999 r., Nr 4 poz. 31 z późn. zm.)</w:t>
            </w:r>
            <w:r w:rsidR="00502D5A">
              <w:rPr>
                <w:sz w:val="22"/>
                <w:szCs w:val="22"/>
              </w:rPr>
              <w:t>.</w:t>
            </w:r>
          </w:p>
          <w:p w:rsidR="00995367" w:rsidRPr="00D3758A" w:rsidRDefault="00995367" w:rsidP="00995367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Rozporządzenie MSW  z 27 kwietnia 2012r. w sprawie szczegółowych zasad wydawania upoważnień do kontroli oraz trybu wykonywania czynności nadzoru Komendanta Głównego Policji nad specjalistycznymi uzbrojonymi formacjami obronnymi( Dz.U.z </w:t>
            </w:r>
            <w:r w:rsidR="00BB0E1E">
              <w:rPr>
                <w:sz w:val="22"/>
                <w:szCs w:val="22"/>
              </w:rPr>
              <w:t>2012</w:t>
            </w:r>
            <w:r>
              <w:rPr>
                <w:sz w:val="22"/>
                <w:szCs w:val="22"/>
              </w:rPr>
              <w:t xml:space="preserve"> r., poz. </w:t>
            </w:r>
            <w:r w:rsidR="00BB0E1E">
              <w:rPr>
                <w:sz w:val="22"/>
                <w:szCs w:val="22"/>
              </w:rPr>
              <w:t>557</w:t>
            </w:r>
            <w:r>
              <w:rPr>
                <w:sz w:val="22"/>
                <w:szCs w:val="22"/>
              </w:rPr>
              <w:t>)</w:t>
            </w:r>
            <w:r w:rsidR="00502D5A">
              <w:rPr>
                <w:sz w:val="22"/>
                <w:szCs w:val="22"/>
              </w:rPr>
              <w:t>.</w:t>
            </w:r>
          </w:p>
          <w:p w:rsidR="00AA3CDF" w:rsidRPr="006C17E0" w:rsidRDefault="00502D5A" w:rsidP="00502D5A">
            <w:pPr>
              <w:numPr>
                <w:ilvl w:val="0"/>
                <w:numId w:val="3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Ustawa z 29 sierpnia 1997 r. o strażach gminnych ( Dz.U. z 1997r., Nr 123 poz. 779 z późn.zm.).</w:t>
            </w: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AA3CDF" w:rsidRPr="00627604" w:rsidRDefault="00AA3CDF" w:rsidP="00627604">
            <w:pPr>
              <w:pStyle w:val="Akapitzlist"/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627604">
              <w:rPr>
                <w:sz w:val="24"/>
                <w:szCs w:val="24"/>
              </w:rPr>
              <w:t>Rozporządzenie   MSWiA z 7 września 2010r. w sprawie warunków jakim powinna odpowiadać ochrona wartości pieniężnych przechowywanych i transportowanych  przez przedsiębiorców i inne jednostki organizacyjne     ( Dz.U. z 2010r., Nr 166 poz. 1128 ).</w:t>
            </w:r>
          </w:p>
          <w:p w:rsidR="00291610" w:rsidRPr="00627604" w:rsidRDefault="00726B88" w:rsidP="00627604">
            <w:pPr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4"/>
                <w:szCs w:val="24"/>
              </w:rPr>
            </w:pPr>
            <w:r w:rsidRPr="00627604">
              <w:rPr>
                <w:sz w:val="24"/>
                <w:szCs w:val="24"/>
              </w:rPr>
              <w:t>Rozporządzenie Rady Ministrów z 30 czerwca 1998r. w sprawie szczegółowych warunków i sposobów użycia przez pracowników ochrony środków przymusu bezpośredniego</w:t>
            </w:r>
            <w:r w:rsidR="00F55086" w:rsidRPr="00627604">
              <w:rPr>
                <w:sz w:val="24"/>
                <w:szCs w:val="24"/>
              </w:rPr>
              <w:t xml:space="preserve"> ( Dz.U. z 1998r., Nr 89 poz. 563 ).</w:t>
            </w:r>
          </w:p>
          <w:p w:rsidR="00291610" w:rsidRPr="006C17E0" w:rsidRDefault="00291610" w:rsidP="00627604">
            <w:pPr>
              <w:numPr>
                <w:ilvl w:val="0"/>
                <w:numId w:val="49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rPr>
                <w:sz w:val="22"/>
                <w:szCs w:val="22"/>
              </w:rPr>
            </w:pPr>
            <w:r w:rsidRPr="00627604">
              <w:rPr>
                <w:sz w:val="24"/>
                <w:szCs w:val="24"/>
              </w:rPr>
              <w:t>Rozporządzenie MSW  z 21 grudnia 2009r. w sprawie trybu sprawowania nadzoru nad działalnością straży gminnych( Dz.U.</w:t>
            </w:r>
            <w:r w:rsidR="00627604" w:rsidRPr="00627604">
              <w:rPr>
                <w:sz w:val="24"/>
                <w:szCs w:val="24"/>
              </w:rPr>
              <w:t xml:space="preserve"> z </w:t>
            </w:r>
            <w:r w:rsidRPr="00627604">
              <w:rPr>
                <w:sz w:val="24"/>
                <w:szCs w:val="24"/>
              </w:rPr>
              <w:t>2009 r.,</w:t>
            </w:r>
            <w:r w:rsidR="00627604" w:rsidRPr="00627604">
              <w:rPr>
                <w:sz w:val="24"/>
                <w:szCs w:val="24"/>
              </w:rPr>
              <w:t xml:space="preserve"> Nr 220</w:t>
            </w:r>
            <w:r w:rsidRPr="00627604">
              <w:rPr>
                <w:sz w:val="24"/>
                <w:szCs w:val="24"/>
              </w:rPr>
              <w:t xml:space="preserve"> poz. </w:t>
            </w:r>
            <w:r w:rsidR="00627604" w:rsidRPr="00627604">
              <w:rPr>
                <w:sz w:val="24"/>
                <w:szCs w:val="24"/>
              </w:rPr>
              <w:t>1733</w:t>
            </w:r>
            <w:r w:rsidRPr="00627604">
              <w:rPr>
                <w:sz w:val="24"/>
                <w:szCs w:val="24"/>
              </w:rPr>
              <w:t>).</w:t>
            </w:r>
          </w:p>
        </w:tc>
      </w:tr>
    </w:tbl>
    <w:p w:rsidR="00627604" w:rsidRPr="0074288E" w:rsidRDefault="0062760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\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259E1" w:rsidRDefault="00565718" w:rsidP="00BC0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D33F20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Kolokwium pisemne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BC0B67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Pozytywna ocena</w:t>
            </w:r>
            <w:r w:rsidR="00840D87">
              <w:rPr>
                <w:rFonts w:ascii="Arial Narrow" w:hAnsi="Arial Narrow"/>
                <w:sz w:val="22"/>
                <w:szCs w:val="22"/>
              </w:rPr>
              <w:t xml:space="preserve">   </w:t>
            </w:r>
            <w:r>
              <w:rPr>
                <w:rFonts w:ascii="Arial Narrow" w:hAnsi="Arial Narrow"/>
                <w:sz w:val="22"/>
                <w:szCs w:val="22"/>
              </w:rPr>
              <w:t xml:space="preserve"> z </w:t>
            </w:r>
            <w:r w:rsidR="00D33F20">
              <w:rPr>
                <w:rFonts w:ascii="Arial Narrow" w:hAnsi="Arial Narrow"/>
                <w:sz w:val="22"/>
                <w:szCs w:val="22"/>
              </w:rPr>
              <w:t>kolokwium ( minimum 60% )</w:t>
            </w:r>
          </w:p>
          <w:p w:rsidR="00BF101B" w:rsidRDefault="00BF101B" w:rsidP="00840D8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7C4A77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7C4A77" w:rsidP="00D33F2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BC0B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BC0B67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BC0B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366AAC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BC0B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D33F20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D33F20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C0B6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BC0B6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1,1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BBC" w:rsidRDefault="00FA1BBC">
      <w:r>
        <w:separator/>
      </w:r>
    </w:p>
  </w:endnote>
  <w:endnote w:type="continuationSeparator" w:id="1">
    <w:p w:rsidR="00FA1BBC" w:rsidRDefault="00FA1B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E620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E620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C0B67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BBC" w:rsidRDefault="00FA1BBC">
      <w:r>
        <w:separator/>
      </w:r>
    </w:p>
  </w:footnote>
  <w:footnote w:type="continuationSeparator" w:id="1">
    <w:p w:rsidR="00FA1BBC" w:rsidRDefault="00FA1B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9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2">
    <w:nsid w:val="1B067562"/>
    <w:multiLevelType w:val="hybridMultilevel"/>
    <w:tmpl w:val="081A49F0"/>
    <w:lvl w:ilvl="0" w:tplc="8EA24D00">
      <w:start w:val="1"/>
      <w:numFmt w:val="decimal"/>
      <w:lvlText w:val="%1."/>
      <w:lvlJc w:val="left"/>
      <w:pPr>
        <w:ind w:left="1080" w:hanging="360"/>
      </w:pPr>
      <w:rPr>
        <w:rFonts w:ascii="Times-Roman" w:hAnsi="Times-Roman" w:cs="Times-Roman" w:hint="default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A1280F"/>
    <w:multiLevelType w:val="multilevel"/>
    <w:tmpl w:val="EF064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0472B3B"/>
    <w:multiLevelType w:val="multilevel"/>
    <w:tmpl w:val="5418AA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4CB342A1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4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6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8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8"/>
  </w:num>
  <w:num w:numId="4">
    <w:abstractNumId w:val="16"/>
  </w:num>
  <w:num w:numId="5">
    <w:abstractNumId w:val="18"/>
  </w:num>
  <w:num w:numId="6">
    <w:abstractNumId w:val="2"/>
  </w:num>
  <w:num w:numId="7">
    <w:abstractNumId w:val="34"/>
  </w:num>
  <w:num w:numId="8">
    <w:abstractNumId w:val="0"/>
  </w:num>
  <w:num w:numId="9">
    <w:abstractNumId w:val="31"/>
  </w:num>
  <w:num w:numId="10">
    <w:abstractNumId w:val="37"/>
  </w:num>
  <w:num w:numId="11">
    <w:abstractNumId w:val="26"/>
  </w:num>
  <w:num w:numId="12">
    <w:abstractNumId w:val="9"/>
  </w:num>
  <w:num w:numId="13">
    <w:abstractNumId w:val="23"/>
  </w:num>
  <w:num w:numId="14">
    <w:abstractNumId w:val="4"/>
  </w:num>
  <w:num w:numId="15">
    <w:abstractNumId w:val="35"/>
  </w:num>
  <w:num w:numId="16">
    <w:abstractNumId w:val="13"/>
  </w:num>
  <w:num w:numId="17">
    <w:abstractNumId w:val="43"/>
  </w:num>
  <w:num w:numId="18">
    <w:abstractNumId w:val="29"/>
  </w:num>
  <w:num w:numId="19">
    <w:abstractNumId w:val="39"/>
  </w:num>
  <w:num w:numId="20">
    <w:abstractNumId w:val="32"/>
  </w:num>
  <w:num w:numId="21">
    <w:abstractNumId w:val="1"/>
    <w:lvlOverride w:ilvl="0">
      <w:startOverride w:val="1"/>
    </w:lvlOverride>
  </w:num>
  <w:num w:numId="22">
    <w:abstractNumId w:val="25"/>
  </w:num>
  <w:num w:numId="23">
    <w:abstractNumId w:val="10"/>
  </w:num>
  <w:num w:numId="24">
    <w:abstractNumId w:val="7"/>
  </w:num>
  <w:num w:numId="25">
    <w:abstractNumId w:val="46"/>
  </w:num>
  <w:num w:numId="26">
    <w:abstractNumId w:val="44"/>
  </w:num>
  <w:num w:numId="27">
    <w:abstractNumId w:val="20"/>
  </w:num>
  <w:num w:numId="28">
    <w:abstractNumId w:val="40"/>
  </w:num>
  <w:num w:numId="29">
    <w:abstractNumId w:val="36"/>
  </w:num>
  <w:num w:numId="30">
    <w:abstractNumId w:val="11"/>
  </w:num>
  <w:num w:numId="31">
    <w:abstractNumId w:val="33"/>
  </w:num>
  <w:num w:numId="32">
    <w:abstractNumId w:val="41"/>
  </w:num>
  <w:num w:numId="33">
    <w:abstractNumId w:val="17"/>
  </w:num>
  <w:num w:numId="34">
    <w:abstractNumId w:val="42"/>
  </w:num>
  <w:num w:numId="35">
    <w:abstractNumId w:val="28"/>
  </w:num>
  <w:num w:numId="36">
    <w:abstractNumId w:val="21"/>
  </w:num>
  <w:num w:numId="37">
    <w:abstractNumId w:val="47"/>
  </w:num>
  <w:num w:numId="38">
    <w:abstractNumId w:val="45"/>
  </w:num>
  <w:num w:numId="39">
    <w:abstractNumId w:val="24"/>
  </w:num>
  <w:num w:numId="40">
    <w:abstractNumId w:val="48"/>
  </w:num>
  <w:num w:numId="41">
    <w:abstractNumId w:val="5"/>
  </w:num>
  <w:num w:numId="42">
    <w:abstractNumId w:val="38"/>
  </w:num>
  <w:num w:numId="43">
    <w:abstractNumId w:val="14"/>
  </w:num>
  <w:num w:numId="44">
    <w:abstractNumId w:val="3"/>
  </w:num>
  <w:num w:numId="45">
    <w:abstractNumId w:val="22"/>
  </w:num>
  <w:num w:numId="46">
    <w:abstractNumId w:val="12"/>
  </w:num>
  <w:num w:numId="47">
    <w:abstractNumId w:val="27"/>
  </w:num>
  <w:num w:numId="48">
    <w:abstractNumId w:val="19"/>
  </w:num>
  <w:num w:numId="49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61778"/>
    <w:rsid w:val="00062161"/>
    <w:rsid w:val="000835C7"/>
    <w:rsid w:val="00083FBC"/>
    <w:rsid w:val="000B063F"/>
    <w:rsid w:val="000B25BB"/>
    <w:rsid w:val="000B2DA0"/>
    <w:rsid w:val="000C049B"/>
    <w:rsid w:val="000C25A8"/>
    <w:rsid w:val="000F1DE4"/>
    <w:rsid w:val="001174E2"/>
    <w:rsid w:val="00123AC5"/>
    <w:rsid w:val="00143F4D"/>
    <w:rsid w:val="00155DE4"/>
    <w:rsid w:val="00162857"/>
    <w:rsid w:val="00165B6B"/>
    <w:rsid w:val="001662B9"/>
    <w:rsid w:val="00173556"/>
    <w:rsid w:val="00174DC8"/>
    <w:rsid w:val="00174E31"/>
    <w:rsid w:val="00191D05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40F46"/>
    <w:rsid w:val="00243030"/>
    <w:rsid w:val="00247432"/>
    <w:rsid w:val="00254EC6"/>
    <w:rsid w:val="00256E53"/>
    <w:rsid w:val="0026460B"/>
    <w:rsid w:val="00291610"/>
    <w:rsid w:val="00297FE1"/>
    <w:rsid w:val="002B0F25"/>
    <w:rsid w:val="002B35E7"/>
    <w:rsid w:val="002C1AC2"/>
    <w:rsid w:val="002C200A"/>
    <w:rsid w:val="002C75FC"/>
    <w:rsid w:val="002D117C"/>
    <w:rsid w:val="002E7751"/>
    <w:rsid w:val="003003D4"/>
    <w:rsid w:val="00301FDB"/>
    <w:rsid w:val="003036BB"/>
    <w:rsid w:val="00305284"/>
    <w:rsid w:val="0031270E"/>
    <w:rsid w:val="003515B7"/>
    <w:rsid w:val="00353DE6"/>
    <w:rsid w:val="00354A12"/>
    <w:rsid w:val="00354BCC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4BA8"/>
    <w:rsid w:val="003E7612"/>
    <w:rsid w:val="003F7FDC"/>
    <w:rsid w:val="00412715"/>
    <w:rsid w:val="0041601A"/>
    <w:rsid w:val="0041746A"/>
    <w:rsid w:val="004253A0"/>
    <w:rsid w:val="00425485"/>
    <w:rsid w:val="0043490F"/>
    <w:rsid w:val="00453977"/>
    <w:rsid w:val="004649F8"/>
    <w:rsid w:val="00474525"/>
    <w:rsid w:val="00487889"/>
    <w:rsid w:val="004974C3"/>
    <w:rsid w:val="00497C04"/>
    <w:rsid w:val="004B20DA"/>
    <w:rsid w:val="004C3DEC"/>
    <w:rsid w:val="004D3709"/>
    <w:rsid w:val="004D5610"/>
    <w:rsid w:val="004E34C4"/>
    <w:rsid w:val="004F018E"/>
    <w:rsid w:val="004F0F82"/>
    <w:rsid w:val="00502D5A"/>
    <w:rsid w:val="00502DE2"/>
    <w:rsid w:val="00517238"/>
    <w:rsid w:val="00522C09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25643"/>
    <w:rsid w:val="006259E1"/>
    <w:rsid w:val="0062739C"/>
    <w:rsid w:val="00627604"/>
    <w:rsid w:val="00636829"/>
    <w:rsid w:val="00643CFC"/>
    <w:rsid w:val="00644C9A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62F0"/>
    <w:rsid w:val="00691567"/>
    <w:rsid w:val="0069334A"/>
    <w:rsid w:val="0069626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24143"/>
    <w:rsid w:val="00726B88"/>
    <w:rsid w:val="007313F6"/>
    <w:rsid w:val="00734B02"/>
    <w:rsid w:val="007351F4"/>
    <w:rsid w:val="00736EE7"/>
    <w:rsid w:val="0074288E"/>
    <w:rsid w:val="007428C5"/>
    <w:rsid w:val="00742916"/>
    <w:rsid w:val="0074563B"/>
    <w:rsid w:val="0075357C"/>
    <w:rsid w:val="0076526B"/>
    <w:rsid w:val="00765CBD"/>
    <w:rsid w:val="00774374"/>
    <w:rsid w:val="00797831"/>
    <w:rsid w:val="007B3921"/>
    <w:rsid w:val="007B7278"/>
    <w:rsid w:val="007C4A77"/>
    <w:rsid w:val="007D44CB"/>
    <w:rsid w:val="007E620C"/>
    <w:rsid w:val="007F15E1"/>
    <w:rsid w:val="00805EA2"/>
    <w:rsid w:val="008134EB"/>
    <w:rsid w:val="00834456"/>
    <w:rsid w:val="0084004F"/>
    <w:rsid w:val="00840D87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94145"/>
    <w:rsid w:val="00995367"/>
    <w:rsid w:val="009B22F5"/>
    <w:rsid w:val="009B2ADC"/>
    <w:rsid w:val="009B5D2B"/>
    <w:rsid w:val="009F6DD2"/>
    <w:rsid w:val="00A00E23"/>
    <w:rsid w:val="00A01B91"/>
    <w:rsid w:val="00A072A6"/>
    <w:rsid w:val="00A151C1"/>
    <w:rsid w:val="00A262CC"/>
    <w:rsid w:val="00A33B7F"/>
    <w:rsid w:val="00A374D2"/>
    <w:rsid w:val="00A46DAF"/>
    <w:rsid w:val="00A62999"/>
    <w:rsid w:val="00A63841"/>
    <w:rsid w:val="00A73125"/>
    <w:rsid w:val="00A813C8"/>
    <w:rsid w:val="00A87D0F"/>
    <w:rsid w:val="00A91A6C"/>
    <w:rsid w:val="00A9484C"/>
    <w:rsid w:val="00AA3CDF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4484C"/>
    <w:rsid w:val="00B5374A"/>
    <w:rsid w:val="00B71297"/>
    <w:rsid w:val="00B76F25"/>
    <w:rsid w:val="00B82E26"/>
    <w:rsid w:val="00B87BE5"/>
    <w:rsid w:val="00B9164C"/>
    <w:rsid w:val="00BA0A76"/>
    <w:rsid w:val="00BA1B3E"/>
    <w:rsid w:val="00BA4056"/>
    <w:rsid w:val="00BA6548"/>
    <w:rsid w:val="00BB0E1E"/>
    <w:rsid w:val="00BB2EEC"/>
    <w:rsid w:val="00BB4673"/>
    <w:rsid w:val="00BC0B67"/>
    <w:rsid w:val="00BC3FDA"/>
    <w:rsid w:val="00BE1576"/>
    <w:rsid w:val="00BE2E02"/>
    <w:rsid w:val="00BF101B"/>
    <w:rsid w:val="00BF120E"/>
    <w:rsid w:val="00C00CE0"/>
    <w:rsid w:val="00C07BA5"/>
    <w:rsid w:val="00C102A9"/>
    <w:rsid w:val="00C12A27"/>
    <w:rsid w:val="00C303E2"/>
    <w:rsid w:val="00C32F9B"/>
    <w:rsid w:val="00C43CA8"/>
    <w:rsid w:val="00C502A4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D015E8"/>
    <w:rsid w:val="00D15976"/>
    <w:rsid w:val="00D23BDC"/>
    <w:rsid w:val="00D2567D"/>
    <w:rsid w:val="00D257E9"/>
    <w:rsid w:val="00D33F20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733F"/>
    <w:rsid w:val="00E118FB"/>
    <w:rsid w:val="00E475EA"/>
    <w:rsid w:val="00E66EC5"/>
    <w:rsid w:val="00E979FB"/>
    <w:rsid w:val="00EB2902"/>
    <w:rsid w:val="00EE4BC2"/>
    <w:rsid w:val="00EF1D51"/>
    <w:rsid w:val="00F03992"/>
    <w:rsid w:val="00F16552"/>
    <w:rsid w:val="00F25406"/>
    <w:rsid w:val="00F31DB8"/>
    <w:rsid w:val="00F36FBE"/>
    <w:rsid w:val="00F422CF"/>
    <w:rsid w:val="00F457B8"/>
    <w:rsid w:val="00F55086"/>
    <w:rsid w:val="00F65CD0"/>
    <w:rsid w:val="00F725AC"/>
    <w:rsid w:val="00F832C2"/>
    <w:rsid w:val="00F8712C"/>
    <w:rsid w:val="00FA0663"/>
    <w:rsid w:val="00FA1BBC"/>
    <w:rsid w:val="00FA3533"/>
    <w:rsid w:val="00FA521B"/>
    <w:rsid w:val="00FB46F8"/>
    <w:rsid w:val="00FB5BAF"/>
    <w:rsid w:val="00FC649D"/>
    <w:rsid w:val="00FD0A06"/>
    <w:rsid w:val="00FD25C2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826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2012-05-11T08:02:00Z</cp:lastPrinted>
  <dcterms:created xsi:type="dcterms:W3CDTF">2012-09-10T12:35:00Z</dcterms:created>
  <dcterms:modified xsi:type="dcterms:W3CDTF">2012-09-17T20:39:00Z</dcterms:modified>
</cp:coreProperties>
</file>